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9DA40" w14:textId="77777777" w:rsidR="004E3114" w:rsidRDefault="004E3114" w:rsidP="00367264">
      <w:pPr>
        <w:rPr>
          <w:rFonts w:cs="Arial"/>
          <w:rtl/>
        </w:rPr>
      </w:pPr>
      <w:bookmarkStart w:id="0" w:name="_GoBack"/>
      <w:bookmarkEnd w:id="0"/>
    </w:p>
    <w:p w14:paraId="0A26AA49" w14:textId="48227CDF" w:rsidR="004E3114" w:rsidRDefault="009024E6" w:rsidP="00367264">
      <w:pPr>
        <w:rPr>
          <w:rFonts w:cs="Arial"/>
          <w:rtl/>
        </w:rPr>
      </w:pPr>
      <w:r>
        <w:rPr>
          <w:rFonts w:cs="Arial"/>
          <w:noProof/>
          <w:rtl/>
        </w:rPr>
        <w:drawing>
          <wp:inline distT="0" distB="0" distL="0" distR="0" wp14:anchorId="4993E929" wp14:editId="02556581">
            <wp:extent cx="5730802" cy="2064774"/>
            <wp:effectExtent l="0" t="0" r="0" b="0"/>
            <wp:docPr id="1" name="صورة 1" descr="C:\Users\GIGABYTE\Desktop\proşorê logo\logo+text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proşorê logo\logo+text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6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F6E9E" w14:textId="77777777" w:rsidR="004E3114" w:rsidRDefault="004E3114" w:rsidP="00367264">
      <w:pPr>
        <w:rPr>
          <w:rFonts w:cs="Arial"/>
          <w:rtl/>
        </w:rPr>
      </w:pPr>
    </w:p>
    <w:p w14:paraId="50234A6F" w14:textId="77777777" w:rsidR="004E3114" w:rsidRDefault="004E3114" w:rsidP="00367264">
      <w:pPr>
        <w:rPr>
          <w:rFonts w:cs="Arial"/>
          <w:rtl/>
        </w:rPr>
      </w:pPr>
    </w:p>
    <w:p w14:paraId="74EB7683" w14:textId="77777777" w:rsidR="004E3114" w:rsidRDefault="004E3114" w:rsidP="00367264">
      <w:pPr>
        <w:rPr>
          <w:rFonts w:cs="Arial"/>
          <w:rtl/>
        </w:rPr>
      </w:pPr>
    </w:p>
    <w:p w14:paraId="219404B0" w14:textId="77777777" w:rsidR="00367264" w:rsidRDefault="00367264" w:rsidP="00367264">
      <w:pPr>
        <w:rPr>
          <w:rtl/>
        </w:rPr>
      </w:pPr>
      <w:r>
        <w:rPr>
          <w:rFonts w:cs="Arial"/>
          <w:rtl/>
        </w:rPr>
        <w:t>بيان إلى الرأي العام العالمي</w:t>
      </w:r>
    </w:p>
    <w:p w14:paraId="468490DB" w14:textId="1A631E1C" w:rsidR="00367264" w:rsidRDefault="00367264" w:rsidP="00367264">
      <w:pPr>
        <w:rPr>
          <w:rtl/>
        </w:rPr>
      </w:pPr>
      <w:r>
        <w:rPr>
          <w:rFonts w:cs="Arial"/>
          <w:rtl/>
        </w:rPr>
        <w:t xml:space="preserve">لا تتوانى الدولة التركية </w:t>
      </w:r>
      <w:r w:rsidR="00472208">
        <w:rPr>
          <w:rFonts w:cs="Arial" w:hint="cs"/>
          <w:rtl/>
        </w:rPr>
        <w:t>لحظةً، في</w:t>
      </w:r>
      <w:r>
        <w:rPr>
          <w:rFonts w:cs="Arial"/>
          <w:rtl/>
        </w:rPr>
        <w:t xml:space="preserve"> إظهار </w:t>
      </w:r>
      <w:r w:rsidR="00472208">
        <w:rPr>
          <w:rFonts w:cs="Arial" w:hint="cs"/>
          <w:rtl/>
        </w:rPr>
        <w:t>فاشيتها،</w:t>
      </w:r>
      <w:r>
        <w:rPr>
          <w:rFonts w:cs="Arial"/>
          <w:rtl/>
        </w:rPr>
        <w:t xml:space="preserve"> وعدائها للقضية </w:t>
      </w:r>
      <w:r w:rsidR="00472208">
        <w:rPr>
          <w:rFonts w:cs="Arial" w:hint="cs"/>
          <w:rtl/>
        </w:rPr>
        <w:t>الكردية،</w:t>
      </w:r>
      <w:r>
        <w:rPr>
          <w:rFonts w:cs="Arial"/>
          <w:rtl/>
        </w:rPr>
        <w:t xml:space="preserve"> من خلال استدامتها لسياسة العزلة المشددة المفروضة على القائد </w:t>
      </w:r>
      <w:r w:rsidR="00472208">
        <w:rPr>
          <w:rFonts w:cs="Arial" w:hint="cs"/>
          <w:rtl/>
        </w:rPr>
        <w:t>عبد الل</w:t>
      </w:r>
      <w:r w:rsidR="00472208"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 w:rsidR="00472208">
        <w:rPr>
          <w:rFonts w:cs="Arial" w:hint="cs"/>
          <w:rtl/>
        </w:rPr>
        <w:t>أوجلان،</w:t>
      </w:r>
      <w:r>
        <w:rPr>
          <w:rFonts w:cs="Arial"/>
          <w:rtl/>
        </w:rPr>
        <w:t xml:space="preserve"> وإصدارها مجدداً لعقوبة انضباطية مدتها ستة </w:t>
      </w:r>
      <w:r w:rsidR="00472208">
        <w:rPr>
          <w:rFonts w:cs="Arial" w:hint="cs"/>
          <w:rtl/>
        </w:rPr>
        <w:t>أشهر.</w:t>
      </w:r>
    </w:p>
    <w:p w14:paraId="66B5EEE2" w14:textId="7B7AF8DB" w:rsidR="00367264" w:rsidRDefault="00367264" w:rsidP="00367264">
      <w:pPr>
        <w:rPr>
          <w:rtl/>
        </w:rPr>
      </w:pPr>
      <w:r>
        <w:rPr>
          <w:rFonts w:cs="Arial"/>
          <w:rtl/>
        </w:rPr>
        <w:t xml:space="preserve">فباسم المبادرة السورية لحرية القائد </w:t>
      </w:r>
      <w:r w:rsidR="00472208">
        <w:rPr>
          <w:rFonts w:cs="Arial" w:hint="cs"/>
          <w:rtl/>
        </w:rPr>
        <w:t>أوجلان،</w:t>
      </w:r>
      <w:r>
        <w:rPr>
          <w:rFonts w:cs="Arial"/>
          <w:rtl/>
        </w:rPr>
        <w:t xml:space="preserve"> نندد باستمرارية وديمومة هذه العقوبات المفروضة على القائد </w:t>
      </w:r>
      <w:r w:rsidR="00472208">
        <w:rPr>
          <w:rFonts w:cs="Arial" w:hint="cs"/>
          <w:rtl/>
        </w:rPr>
        <w:t>أوجلان،</w:t>
      </w:r>
      <w:r>
        <w:rPr>
          <w:rFonts w:cs="Arial"/>
          <w:rtl/>
        </w:rPr>
        <w:t xml:space="preserve"> والتي لا تستند على أرضية </w:t>
      </w:r>
      <w:r w:rsidR="00472208">
        <w:rPr>
          <w:rFonts w:cs="Arial" w:hint="cs"/>
          <w:rtl/>
        </w:rPr>
        <w:t>حقوقية،</w:t>
      </w:r>
      <w:r>
        <w:rPr>
          <w:rFonts w:cs="Arial"/>
          <w:rtl/>
        </w:rPr>
        <w:t xml:space="preserve"> </w:t>
      </w:r>
      <w:r w:rsidR="00472208">
        <w:rPr>
          <w:rFonts w:cs="Arial" w:hint="cs"/>
          <w:rtl/>
        </w:rPr>
        <w:t>وقانونية،</w:t>
      </w:r>
      <w:r>
        <w:rPr>
          <w:rFonts w:cs="Arial"/>
          <w:rtl/>
        </w:rPr>
        <w:t xml:space="preserve"> محلية </w:t>
      </w:r>
      <w:r w:rsidR="00472208">
        <w:rPr>
          <w:rFonts w:cs="Arial" w:hint="cs"/>
          <w:rtl/>
        </w:rPr>
        <w:t>وعالمية،</w:t>
      </w:r>
      <w:r>
        <w:rPr>
          <w:rFonts w:cs="Arial"/>
          <w:rtl/>
        </w:rPr>
        <w:t xml:space="preserve"> أو كانت مستمدة من مبادئ الاتحاد الأوربي لحقوق </w:t>
      </w:r>
      <w:r w:rsidR="00472208"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فهذه العقوبات إن دلت على </w:t>
      </w:r>
      <w:r w:rsidR="00472208">
        <w:rPr>
          <w:rFonts w:cs="Arial" w:hint="cs"/>
          <w:rtl/>
        </w:rPr>
        <w:t>شيء،</w:t>
      </w:r>
      <w:r>
        <w:rPr>
          <w:rFonts w:cs="Arial"/>
          <w:rtl/>
        </w:rPr>
        <w:t xml:space="preserve"> فهي تدل على الذهنية الفاشية للدولة التركية الرافضة تماماً الاعتراف بالكرد </w:t>
      </w:r>
      <w:r w:rsidR="00472208">
        <w:rPr>
          <w:rFonts w:cs="Arial" w:hint="cs"/>
          <w:rtl/>
        </w:rPr>
        <w:t>كشعب،</w:t>
      </w:r>
      <w:r>
        <w:rPr>
          <w:rFonts w:cs="Arial"/>
          <w:rtl/>
        </w:rPr>
        <w:t xml:space="preserve"> وبالتالي عدم محاولة إيجاد حل </w:t>
      </w:r>
      <w:r w:rsidR="00472208">
        <w:rPr>
          <w:rFonts w:cs="Arial" w:hint="cs"/>
          <w:rtl/>
        </w:rPr>
        <w:t>لقضيتهم بل</w:t>
      </w:r>
      <w:r w:rsidR="004E3114">
        <w:rPr>
          <w:rFonts w:cs="Arial" w:hint="cs"/>
          <w:rtl/>
        </w:rPr>
        <w:t xml:space="preserve"> التشبث بسياسة الإ</w:t>
      </w:r>
      <w:r>
        <w:rPr>
          <w:rFonts w:cs="Arial" w:hint="cs"/>
          <w:rtl/>
        </w:rPr>
        <w:t xml:space="preserve">نكار </w:t>
      </w:r>
      <w:r w:rsidR="004E3114">
        <w:rPr>
          <w:rFonts w:cs="Arial" w:hint="cs"/>
          <w:rtl/>
        </w:rPr>
        <w:t>والإ</w:t>
      </w:r>
      <w:r w:rsidR="00472208">
        <w:rPr>
          <w:rFonts w:cs="Arial" w:hint="cs"/>
          <w:rtl/>
        </w:rPr>
        <w:t>محاء.</w:t>
      </w:r>
    </w:p>
    <w:p w14:paraId="6C9A3F52" w14:textId="384FCDF6" w:rsidR="00367264" w:rsidRDefault="00367264" w:rsidP="00367264">
      <w:pPr>
        <w:rPr>
          <w:rtl/>
        </w:rPr>
      </w:pPr>
      <w:r>
        <w:rPr>
          <w:rFonts w:cs="Arial"/>
          <w:rtl/>
        </w:rPr>
        <w:t xml:space="preserve">والقائد أوجلان ، لطالما طالب بحقوق الشعب الكردي، في الحرية ، والمساواة ، والديمقراطية ، والعيش المشترك ، هذا الشعب العريق الحي الدائم على أرضه ، وشدد على وجوب تحقيق الديمقراطية، وأخوّة الشعوب ، في الشرق الأوسط ، وبإرساء نظام أساسه المساواة ، والعدالة ، والديمقراطية في العالم ، إلا أن الدولة التركية أصمّت المسامع لهذه المطالب ، وبرهنت على شدة عدائها للقائد أوجلان الذي يمثل الشعب الكردي في شخصه ، وما المؤامرة الدولية التي حيكت ضده  ، والتي قد اخترقت كل القوانين ، والنواميس ، والتشريعات الدولية من لحظة اختطافه في نيروبي - كينيا ، إلى لحظة إيداعه في السجن الإنفرادي من نموذج  </w:t>
      </w:r>
      <w:r>
        <w:t>f</w:t>
      </w:r>
      <w:r>
        <w:rPr>
          <w:rFonts w:cs="Arial"/>
          <w:rtl/>
        </w:rPr>
        <w:t xml:space="preserve">  في إيمرالي ،إلا خير دليل على فاشية الدولة التركية وعدائها للشعوب المحبة للسلام  ، والاستقرار ، ولم تكتف بذلك بل أنها زادت من وطأة إجراءاتها شدة ، فقد عملت منذ عام ٢٠١٥ و٢٠١٨ على عزل القائد عن العالم الخارجي تماماً ، وذلك بمنعه من اللقاء بذويه ، وموكليه  ، وبفرض عقوبات انضباطية  متسلسلة ، ومستمرة ، حيث بدأت بثلاثة أشهر  ، لتمدد إلى ستة أشهر ، بغية كسر إرادة الشعب الكردي من خلال كسر إرادة القائد أوجلان ، الذي أصبح بالمقاومة التاريخية التي أبداها تجاه هذه السياسة الشرسة ، رمزاً للإنسانية ، والسلام ، والإخاء ، والمساواة ، والعدل ، </w:t>
      </w:r>
      <w:r>
        <w:rPr>
          <w:rFonts w:cs="Arial" w:hint="cs"/>
          <w:rtl/>
        </w:rPr>
        <w:t>والديمقراطية</w:t>
      </w:r>
      <w:r>
        <w:rPr>
          <w:rFonts w:cs="Arial"/>
          <w:rtl/>
        </w:rPr>
        <w:t xml:space="preserve"> .</w:t>
      </w:r>
    </w:p>
    <w:p w14:paraId="747C2A37" w14:textId="3087B49B" w:rsidR="00367264" w:rsidRDefault="00367264" w:rsidP="00367264">
      <w:pPr>
        <w:rPr>
          <w:rtl/>
        </w:rPr>
      </w:pPr>
      <w:r>
        <w:rPr>
          <w:rFonts w:cs="Arial"/>
          <w:rtl/>
        </w:rPr>
        <w:t xml:space="preserve">وكانت الانتخابات </w:t>
      </w:r>
      <w:r w:rsidR="00472208">
        <w:rPr>
          <w:rFonts w:cs="Arial" w:hint="cs"/>
          <w:rtl/>
        </w:rPr>
        <w:t>البرلمانية،</w:t>
      </w:r>
      <w:r>
        <w:rPr>
          <w:rFonts w:cs="Arial"/>
          <w:rtl/>
        </w:rPr>
        <w:t xml:space="preserve"> والرئاسية التي جرت في تركيا في</w:t>
      </w:r>
      <w:r w:rsidR="00472208">
        <w:rPr>
          <w:rFonts w:cs="Arial" w:hint="cs"/>
          <w:rtl/>
        </w:rPr>
        <w:t>١٤-</w:t>
      </w:r>
      <w:r>
        <w:rPr>
          <w:rFonts w:cs="Arial"/>
          <w:rtl/>
        </w:rPr>
        <w:t xml:space="preserve"> ٢٨ أيار </w:t>
      </w:r>
      <w:r w:rsidR="00472208">
        <w:rPr>
          <w:rFonts w:cs="Arial" w:hint="cs"/>
          <w:rtl/>
        </w:rPr>
        <w:t>الجاري،</w:t>
      </w:r>
      <w:r>
        <w:rPr>
          <w:rFonts w:cs="Arial"/>
          <w:rtl/>
        </w:rPr>
        <w:t xml:space="preserve"> خير مترجم عن الذهنية الفاشية </w:t>
      </w:r>
      <w:r w:rsidR="00472208">
        <w:rPr>
          <w:rFonts w:cs="Arial" w:hint="cs"/>
          <w:rtl/>
        </w:rPr>
        <w:t>لأردوغان،</w:t>
      </w:r>
      <w:r>
        <w:rPr>
          <w:rFonts w:cs="Arial"/>
          <w:rtl/>
        </w:rPr>
        <w:t xml:space="preserve"> ولأذياله من حكومة دولت </w:t>
      </w:r>
      <w:r w:rsidR="00472208">
        <w:rPr>
          <w:rFonts w:cs="Arial" w:hint="cs"/>
          <w:rtl/>
        </w:rPr>
        <w:t>بخ</w:t>
      </w:r>
      <w:r>
        <w:rPr>
          <w:rFonts w:cs="Arial"/>
          <w:rtl/>
        </w:rPr>
        <w:t xml:space="preserve">جلي القائمة أساساً على سياسة الإنكار التام للقضية </w:t>
      </w:r>
      <w:r w:rsidR="00472208">
        <w:rPr>
          <w:rFonts w:cs="Arial" w:hint="cs"/>
          <w:rtl/>
        </w:rPr>
        <w:t>الكردية،</w:t>
      </w:r>
      <w:r>
        <w:rPr>
          <w:rFonts w:cs="Arial"/>
          <w:rtl/>
        </w:rPr>
        <w:t xml:space="preserve"> حيث صرح </w:t>
      </w:r>
      <w:r w:rsidR="00472208">
        <w:rPr>
          <w:rFonts w:cs="Arial" w:hint="cs"/>
          <w:rtl/>
        </w:rPr>
        <w:t>بخ</w:t>
      </w:r>
      <w:r>
        <w:rPr>
          <w:rFonts w:cs="Arial"/>
          <w:rtl/>
        </w:rPr>
        <w:t xml:space="preserve">جلي في خطابه بأن الكرد ليسوا سوى </w:t>
      </w:r>
      <w:r w:rsidR="00472208">
        <w:rPr>
          <w:rFonts w:cs="Arial" w:hint="cs"/>
          <w:rtl/>
        </w:rPr>
        <w:t>انفصاليين،</w:t>
      </w:r>
      <w:r>
        <w:rPr>
          <w:rFonts w:cs="Arial"/>
          <w:rtl/>
        </w:rPr>
        <w:t xml:space="preserve"> </w:t>
      </w:r>
      <w:r w:rsidR="00472208">
        <w:rPr>
          <w:rFonts w:cs="Arial" w:hint="cs"/>
          <w:rtl/>
        </w:rPr>
        <w:t>وإرهابيين،</w:t>
      </w:r>
      <w:r>
        <w:rPr>
          <w:rFonts w:cs="Arial"/>
          <w:rtl/>
        </w:rPr>
        <w:t xml:space="preserve"> متجاهلاً بذلك الكرد وشرعية </w:t>
      </w:r>
      <w:r w:rsidR="00472208">
        <w:rPr>
          <w:rFonts w:cs="Arial" w:hint="cs"/>
          <w:rtl/>
        </w:rPr>
        <w:t>حقوقهم.</w:t>
      </w:r>
    </w:p>
    <w:p w14:paraId="5A6C82E1" w14:textId="15B29441" w:rsidR="00367264" w:rsidRDefault="00367264" w:rsidP="00367264">
      <w:pPr>
        <w:rPr>
          <w:rtl/>
        </w:rPr>
      </w:pPr>
      <w:r>
        <w:rPr>
          <w:rFonts w:cs="Arial"/>
          <w:rtl/>
        </w:rPr>
        <w:t xml:space="preserve">فهذه الذهنية الرجعية تدل على عجزها على إيجاد الحلول المناسبة </w:t>
      </w:r>
      <w:r w:rsidR="00472208">
        <w:rPr>
          <w:rFonts w:cs="Arial" w:hint="cs"/>
          <w:rtl/>
        </w:rPr>
        <w:t>للقضايا،</w:t>
      </w:r>
      <w:r>
        <w:rPr>
          <w:rFonts w:cs="Arial"/>
          <w:rtl/>
        </w:rPr>
        <w:t xml:space="preserve"> والأزمات التي تعانيها الدولة التركية </w:t>
      </w:r>
      <w:r w:rsidR="00472208">
        <w:rPr>
          <w:rFonts w:cs="Arial" w:hint="cs"/>
          <w:rtl/>
        </w:rPr>
        <w:t>ذاتها،</w:t>
      </w:r>
      <w:r>
        <w:rPr>
          <w:rFonts w:cs="Arial"/>
          <w:rtl/>
        </w:rPr>
        <w:t xml:space="preserve"> وأولها القضية الكردية </w:t>
      </w:r>
      <w:r w:rsidR="00472208">
        <w:rPr>
          <w:rFonts w:cs="Arial" w:hint="cs"/>
          <w:rtl/>
        </w:rPr>
        <w:t>الاستراتيجية،</w:t>
      </w:r>
      <w:r>
        <w:rPr>
          <w:rFonts w:cs="Arial"/>
          <w:rtl/>
        </w:rPr>
        <w:t xml:space="preserve"> أو لقضايا حقوق </w:t>
      </w:r>
      <w:r w:rsidR="00472208"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 w:rsidR="00472208">
        <w:rPr>
          <w:rFonts w:cs="Arial" w:hint="cs"/>
          <w:rtl/>
        </w:rPr>
        <w:t>والديمقراطية،</w:t>
      </w:r>
      <w:r>
        <w:rPr>
          <w:rFonts w:cs="Arial"/>
          <w:rtl/>
        </w:rPr>
        <w:t xml:space="preserve"> وهي بذلك ستزيد من فتيل الصراعات في </w:t>
      </w:r>
      <w:r w:rsidR="00472208">
        <w:rPr>
          <w:rFonts w:cs="Arial" w:hint="cs"/>
          <w:rtl/>
        </w:rPr>
        <w:t>تركيا،</w:t>
      </w:r>
      <w:r>
        <w:rPr>
          <w:rFonts w:cs="Arial"/>
          <w:rtl/>
        </w:rPr>
        <w:t xml:space="preserve"> وستسرّع من إيصالها إلى حافة </w:t>
      </w:r>
      <w:r w:rsidR="00472208">
        <w:rPr>
          <w:rFonts w:cs="Arial" w:hint="cs"/>
          <w:rtl/>
        </w:rPr>
        <w:t>الهاوية.</w:t>
      </w:r>
    </w:p>
    <w:p w14:paraId="0FE5D82B" w14:textId="668148E3" w:rsidR="00367264" w:rsidRDefault="00367264" w:rsidP="00367264">
      <w:pPr>
        <w:rPr>
          <w:rtl/>
        </w:rPr>
      </w:pPr>
      <w:r>
        <w:rPr>
          <w:rFonts w:cs="Arial"/>
          <w:rtl/>
        </w:rPr>
        <w:t xml:space="preserve">وعلى الرغم من محاولات القائد في تحقيق </w:t>
      </w:r>
      <w:r w:rsidR="00472208">
        <w:rPr>
          <w:rFonts w:cs="Arial" w:hint="cs"/>
          <w:rtl/>
        </w:rPr>
        <w:t>الديمقراطية،</w:t>
      </w:r>
      <w:r>
        <w:rPr>
          <w:rFonts w:cs="Arial"/>
          <w:rtl/>
        </w:rPr>
        <w:t xml:space="preserve"> </w:t>
      </w:r>
      <w:r w:rsidR="00472208">
        <w:rPr>
          <w:rFonts w:cs="Arial" w:hint="cs"/>
          <w:rtl/>
        </w:rPr>
        <w:t>والعدالة،</w:t>
      </w:r>
      <w:r>
        <w:rPr>
          <w:rFonts w:cs="Arial"/>
          <w:rtl/>
        </w:rPr>
        <w:t xml:space="preserve"> والمساواة في الشرق الأوسط عموماً، وفي تركيا </w:t>
      </w:r>
      <w:r w:rsidR="00472208">
        <w:rPr>
          <w:rFonts w:cs="Arial" w:hint="cs"/>
          <w:rtl/>
        </w:rPr>
        <w:t>خصوصاً،</w:t>
      </w:r>
      <w:r>
        <w:rPr>
          <w:rFonts w:cs="Arial"/>
          <w:rtl/>
        </w:rPr>
        <w:t xml:space="preserve"> عبر رسائل النور التي أطلقها</w:t>
      </w:r>
      <w:r w:rsidR="00472208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من </w:t>
      </w:r>
      <w:r w:rsidR="00472208">
        <w:rPr>
          <w:rFonts w:cs="Arial" w:hint="cs"/>
          <w:rtl/>
        </w:rPr>
        <w:t>سجنه،</w:t>
      </w:r>
      <w:r>
        <w:rPr>
          <w:rFonts w:cs="Arial"/>
          <w:rtl/>
        </w:rPr>
        <w:t xml:space="preserve"> إلا أن الفاشية التركية </w:t>
      </w:r>
      <w:r w:rsidR="00472208">
        <w:rPr>
          <w:rFonts w:cs="Arial" w:hint="cs"/>
          <w:rtl/>
        </w:rPr>
        <w:t>بذهنيها</w:t>
      </w:r>
      <w:r>
        <w:rPr>
          <w:rFonts w:cs="Arial"/>
          <w:rtl/>
        </w:rPr>
        <w:t xml:space="preserve"> </w:t>
      </w:r>
      <w:r w:rsidR="00472208">
        <w:rPr>
          <w:rFonts w:cs="Arial" w:hint="cs"/>
          <w:rtl/>
        </w:rPr>
        <w:t>السوداوية،</w:t>
      </w:r>
      <w:r>
        <w:rPr>
          <w:rFonts w:cs="Arial"/>
          <w:rtl/>
        </w:rPr>
        <w:t xml:space="preserve"> والمتمثلة بشخصية </w:t>
      </w:r>
      <w:r w:rsidR="00472208">
        <w:rPr>
          <w:rFonts w:cs="Arial" w:hint="cs"/>
          <w:rtl/>
        </w:rPr>
        <w:t>أردوغان،</w:t>
      </w:r>
      <w:r>
        <w:rPr>
          <w:rFonts w:cs="Arial"/>
          <w:rtl/>
        </w:rPr>
        <w:t xml:space="preserve"> وحاشيته المتسلطة أبت دون </w:t>
      </w:r>
      <w:r w:rsidR="00472208">
        <w:rPr>
          <w:rFonts w:cs="Arial" w:hint="cs"/>
          <w:rtl/>
        </w:rPr>
        <w:t>ذلك.</w:t>
      </w:r>
    </w:p>
    <w:p w14:paraId="7FA2A8B5" w14:textId="7526A6E9" w:rsidR="00367264" w:rsidRDefault="00367264" w:rsidP="00367264">
      <w:pPr>
        <w:rPr>
          <w:rtl/>
        </w:rPr>
      </w:pPr>
      <w:r>
        <w:rPr>
          <w:rFonts w:cs="Arial"/>
          <w:rtl/>
        </w:rPr>
        <w:t xml:space="preserve">ولإيمان الشعب </w:t>
      </w:r>
      <w:r w:rsidR="00472208">
        <w:rPr>
          <w:rFonts w:cs="Arial" w:hint="cs"/>
          <w:rtl/>
        </w:rPr>
        <w:t>الكردي،</w:t>
      </w:r>
      <w:r>
        <w:rPr>
          <w:rFonts w:cs="Arial"/>
          <w:rtl/>
        </w:rPr>
        <w:t xml:space="preserve"> وكافة </w:t>
      </w:r>
      <w:r w:rsidR="00472208">
        <w:rPr>
          <w:rFonts w:cs="Arial" w:hint="cs"/>
          <w:rtl/>
        </w:rPr>
        <w:t>الفئات،</w:t>
      </w:r>
      <w:r>
        <w:rPr>
          <w:rFonts w:cs="Arial"/>
          <w:rtl/>
        </w:rPr>
        <w:t xml:space="preserve"> </w:t>
      </w:r>
      <w:r w:rsidR="00472208">
        <w:rPr>
          <w:rFonts w:cs="Arial" w:hint="cs"/>
          <w:rtl/>
        </w:rPr>
        <w:t>والشرائح،</w:t>
      </w:r>
      <w:r>
        <w:rPr>
          <w:rFonts w:cs="Arial"/>
          <w:rtl/>
        </w:rPr>
        <w:t xml:space="preserve"> والطوائف المؤمنة بفكر وفلسفة القائد </w:t>
      </w:r>
      <w:r w:rsidR="00472208">
        <w:rPr>
          <w:rFonts w:cs="Arial" w:hint="cs"/>
          <w:rtl/>
        </w:rPr>
        <w:t>أوجلان، بالمقاومة</w:t>
      </w:r>
      <w:r>
        <w:rPr>
          <w:rFonts w:cs="Arial"/>
          <w:rtl/>
        </w:rPr>
        <w:t xml:space="preserve"> العظيمة التي يبديها القائد في زنزانته </w:t>
      </w:r>
      <w:r w:rsidR="00472208">
        <w:rPr>
          <w:rFonts w:cs="Arial" w:hint="cs"/>
          <w:rtl/>
        </w:rPr>
        <w:t>المنفردة،</w:t>
      </w:r>
      <w:r>
        <w:rPr>
          <w:rFonts w:cs="Arial"/>
          <w:rtl/>
        </w:rPr>
        <w:t xml:space="preserve"> وتحت وطأة سياسة العزلة المشددة المفروضة عليه، فإنهم يجددون العهد على </w:t>
      </w:r>
      <w:r w:rsidR="00472208">
        <w:rPr>
          <w:rFonts w:cs="Arial" w:hint="cs"/>
          <w:rtl/>
        </w:rPr>
        <w:t>النضال،</w:t>
      </w:r>
      <w:r>
        <w:rPr>
          <w:rFonts w:cs="Arial"/>
          <w:rtl/>
        </w:rPr>
        <w:t xml:space="preserve"> والمقاومة للقضاء على هذه الذهنية الفاشية المعادية لأخوّة </w:t>
      </w:r>
      <w:r w:rsidR="00472208">
        <w:rPr>
          <w:rFonts w:cs="Arial" w:hint="cs"/>
          <w:rtl/>
        </w:rPr>
        <w:t>الشعوب،</w:t>
      </w:r>
      <w:r>
        <w:rPr>
          <w:rFonts w:cs="Arial"/>
          <w:rtl/>
        </w:rPr>
        <w:t xml:space="preserve"> </w:t>
      </w:r>
      <w:r w:rsidR="00472208">
        <w:rPr>
          <w:rFonts w:cs="Arial" w:hint="cs"/>
          <w:rtl/>
        </w:rPr>
        <w:t>والديمقراطية،</w:t>
      </w:r>
      <w:r>
        <w:rPr>
          <w:rFonts w:cs="Arial"/>
          <w:rtl/>
        </w:rPr>
        <w:t xml:space="preserve"> وكسر العزلة المفروضة على القائد </w:t>
      </w:r>
      <w:r w:rsidR="00472208">
        <w:rPr>
          <w:rFonts w:cs="Arial" w:hint="cs"/>
          <w:rtl/>
        </w:rPr>
        <w:t>أوجلان،</w:t>
      </w:r>
      <w:r>
        <w:rPr>
          <w:rFonts w:cs="Arial"/>
          <w:rtl/>
        </w:rPr>
        <w:t xml:space="preserve"> واستعادة حريته </w:t>
      </w:r>
      <w:r w:rsidR="00472208">
        <w:rPr>
          <w:rFonts w:cs="Arial" w:hint="cs"/>
          <w:rtl/>
        </w:rPr>
        <w:t>الجسدية.</w:t>
      </w:r>
    </w:p>
    <w:p w14:paraId="1E2F25B6" w14:textId="77777777" w:rsidR="00367264" w:rsidRDefault="00367264" w:rsidP="00367264">
      <w:pPr>
        <w:rPr>
          <w:rtl/>
        </w:rPr>
      </w:pPr>
      <w:r>
        <w:rPr>
          <w:rFonts w:cs="Arial"/>
          <w:rtl/>
        </w:rPr>
        <w:t>الحرية للقائد أوجلان</w:t>
      </w:r>
    </w:p>
    <w:p w14:paraId="3A7B9C1E" w14:textId="11C677A2" w:rsidR="00367264" w:rsidRDefault="00367264" w:rsidP="00367264">
      <w:r>
        <w:rPr>
          <w:rFonts w:cs="Arial"/>
          <w:rtl/>
        </w:rPr>
        <w:t>الحرية لمعتقلي الرأي في زنزانات الفاشية</w:t>
      </w:r>
    </w:p>
    <w:sectPr w:rsidR="00367264" w:rsidSect="00A90F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64"/>
    <w:rsid w:val="000544FA"/>
    <w:rsid w:val="00367264"/>
    <w:rsid w:val="00472208"/>
    <w:rsid w:val="004E3114"/>
    <w:rsid w:val="009024E6"/>
    <w:rsid w:val="00A90F36"/>
    <w:rsid w:val="00C6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CD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24E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2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24E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2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7DD4-F4E9-4A48-89B5-68119691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GIGABYTE</cp:lastModifiedBy>
  <cp:revision>2</cp:revision>
  <dcterms:created xsi:type="dcterms:W3CDTF">2023-06-01T06:29:00Z</dcterms:created>
  <dcterms:modified xsi:type="dcterms:W3CDTF">2023-06-01T06:29:00Z</dcterms:modified>
</cp:coreProperties>
</file>